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ind w:left="3540" w:firstLine="708.0000000000001"/>
        <w:jc w:val="right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All’Ufficio Scolastico Regionale per la campania</w:t>
      </w:r>
    </w:p>
    <w:p w:rsidR="00000000" w:rsidDel="00000000" w:rsidP="00000000" w:rsidRDefault="00000000" w:rsidRPr="00000000" w14:paraId="00000003">
      <w:pPr>
        <w:spacing w:line="360" w:lineRule="auto"/>
        <w:ind w:left="3540" w:firstLine="708.0000000000001"/>
        <w:jc w:val="right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A.T.P. di Salerno</w:t>
      </w:r>
    </w:p>
    <w:tbl>
      <w:tblPr>
        <w:tblStyle w:val="Table1"/>
        <w:tblW w:w="9742.0" w:type="dxa"/>
        <w:jc w:val="left"/>
        <w:tblInd w:w="-3.000000000000007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18"/>
        <w:gridCol w:w="7024"/>
        <w:tblGridChange w:id="0">
          <w:tblGrid>
            <w:gridCol w:w="2718"/>
            <w:gridCol w:w="702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widowControl w:val="0"/>
              <w:tabs>
                <w:tab w:val="left" w:leader="none" w:pos="6997"/>
                <w:tab w:val="left" w:leader="none" w:pos="7710"/>
                <w:tab w:val="left" w:leader="none" w:pos="9527"/>
              </w:tabs>
              <w:spacing w:after="120" w:before="1" w:lineRule="auto"/>
              <w:ind w:right="14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Il/la sottoscritt*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widowControl w:val="0"/>
              <w:tabs>
                <w:tab w:val="left" w:leader="none" w:pos="6997"/>
                <w:tab w:val="left" w:leader="none" w:pos="7710"/>
                <w:tab w:val="left" w:leader="none" w:pos="9527"/>
              </w:tabs>
              <w:spacing w:after="120" w:before="1" w:lineRule="auto"/>
              <w:ind w:right="14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widowControl w:val="0"/>
              <w:tabs>
                <w:tab w:val="left" w:leader="none" w:pos="6997"/>
                <w:tab w:val="left" w:leader="none" w:pos="7710"/>
                <w:tab w:val="left" w:leader="none" w:pos="9527"/>
              </w:tabs>
              <w:spacing w:after="120" w:before="1" w:lineRule="auto"/>
              <w:ind w:right="14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Nat* 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widowControl w:val="0"/>
              <w:tabs>
                <w:tab w:val="left" w:leader="none" w:pos="6997"/>
                <w:tab w:val="left" w:leader="none" w:pos="7710"/>
                <w:tab w:val="left" w:leader="none" w:pos="9527"/>
              </w:tabs>
              <w:spacing w:after="120" w:before="1" w:lineRule="auto"/>
              <w:ind w:right="14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widowControl w:val="0"/>
              <w:tabs>
                <w:tab w:val="left" w:leader="none" w:pos="6997"/>
                <w:tab w:val="left" w:leader="none" w:pos="7710"/>
                <w:tab w:val="left" w:leader="none" w:pos="9527"/>
              </w:tabs>
              <w:spacing w:after="120" w:before="1" w:lineRule="auto"/>
              <w:ind w:right="14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widowControl w:val="0"/>
              <w:tabs>
                <w:tab w:val="left" w:leader="none" w:pos="6997"/>
                <w:tab w:val="left" w:leader="none" w:pos="7710"/>
                <w:tab w:val="left" w:leader="none" w:pos="9527"/>
              </w:tabs>
              <w:spacing w:after="120" w:before="1" w:lineRule="auto"/>
              <w:ind w:right="14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widowControl w:val="0"/>
              <w:tabs>
                <w:tab w:val="left" w:leader="none" w:pos="6997"/>
                <w:tab w:val="left" w:leader="none" w:pos="7710"/>
                <w:tab w:val="left" w:leader="none" w:pos="9527"/>
              </w:tabs>
              <w:spacing w:after="120" w:before="1" w:lineRule="auto"/>
              <w:ind w:right="14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residente 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widowControl w:val="0"/>
              <w:tabs>
                <w:tab w:val="left" w:leader="none" w:pos="6997"/>
                <w:tab w:val="left" w:leader="none" w:pos="7710"/>
                <w:tab w:val="left" w:leader="none" w:pos="9527"/>
              </w:tabs>
              <w:spacing w:after="120" w:before="1" w:lineRule="auto"/>
              <w:ind w:right="14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widowControl w:val="0"/>
              <w:tabs>
                <w:tab w:val="left" w:leader="none" w:pos="6997"/>
                <w:tab w:val="left" w:leader="none" w:pos="7710"/>
                <w:tab w:val="left" w:leader="none" w:pos="9527"/>
              </w:tabs>
              <w:spacing w:after="120" w:before="1" w:lineRule="auto"/>
              <w:ind w:right="14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in via/p.zza/c.so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widowControl w:val="0"/>
              <w:tabs>
                <w:tab w:val="left" w:leader="none" w:pos="6997"/>
                <w:tab w:val="left" w:leader="none" w:pos="7710"/>
                <w:tab w:val="left" w:leader="none" w:pos="9527"/>
              </w:tabs>
              <w:spacing w:after="120" w:before="1" w:lineRule="auto"/>
              <w:ind w:right="14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widowControl w:val="0"/>
              <w:tabs>
                <w:tab w:val="left" w:leader="none" w:pos="6997"/>
                <w:tab w:val="left" w:leader="none" w:pos="7710"/>
                <w:tab w:val="left" w:leader="none" w:pos="9527"/>
              </w:tabs>
              <w:spacing w:after="120" w:before="1" w:lineRule="auto"/>
              <w:ind w:right="14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in servizio presso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widowControl w:val="0"/>
              <w:tabs>
                <w:tab w:val="left" w:leader="none" w:pos="6997"/>
                <w:tab w:val="left" w:leader="none" w:pos="7710"/>
                <w:tab w:val="left" w:leader="none" w:pos="9527"/>
              </w:tabs>
              <w:spacing w:after="120" w:before="1" w:lineRule="auto"/>
              <w:ind w:right="14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I.C. di Bracigliano Scuola ………………………………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widowControl w:val="0"/>
              <w:tabs>
                <w:tab w:val="left" w:leader="none" w:pos="6997"/>
                <w:tab w:val="left" w:leader="none" w:pos="7710"/>
                <w:tab w:val="left" w:leader="none" w:pos="9527"/>
              </w:tabs>
              <w:spacing w:after="120" w:before="1" w:lineRule="auto"/>
              <w:ind w:right="14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docente di scuola/profilo ATA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widowControl w:val="0"/>
              <w:tabs>
                <w:tab w:val="left" w:leader="none" w:pos="6997"/>
                <w:tab w:val="left" w:leader="none" w:pos="7710"/>
                <w:tab w:val="left" w:leader="none" w:pos="9527"/>
              </w:tabs>
              <w:spacing w:after="120" w:before="1" w:lineRule="auto"/>
              <w:ind w:right="14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widowControl w:val="0"/>
              <w:tabs>
                <w:tab w:val="left" w:leader="none" w:pos="6997"/>
                <w:tab w:val="left" w:leader="none" w:pos="7710"/>
                <w:tab w:val="left" w:leader="none" w:pos="9527"/>
              </w:tabs>
              <w:spacing w:after="120" w:before="1" w:lineRule="auto"/>
              <w:ind w:right="14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classe concorso (SSPG)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widowControl w:val="0"/>
              <w:tabs>
                <w:tab w:val="left" w:leader="none" w:pos="6997"/>
                <w:tab w:val="left" w:leader="none" w:pos="7710"/>
                <w:tab w:val="left" w:leader="none" w:pos="9527"/>
              </w:tabs>
              <w:spacing w:after="120" w:before="1" w:lineRule="auto"/>
              <w:ind w:right="14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line="360" w:lineRule="auto"/>
        <w:jc w:val="both"/>
        <w:rPr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ind w:right="-427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aspirante al trasferimento per l'anno scolastico 2023/2024, avendo chiesto di beneficiare della precedenza prevista dall'art. 33 commi 5, 7 della legge 104/92,  </w:t>
      </w:r>
      <w:r w:rsidDel="00000000" w:rsidR="00000000" w:rsidRPr="00000000">
        <w:rPr>
          <w:i w:val="1"/>
          <w:sz w:val="22"/>
          <w:szCs w:val="22"/>
          <w:u w:val="single"/>
          <w:rtl w:val="0"/>
        </w:rPr>
        <w:t xml:space="preserve">consapevole delle sanzioni penali, nel caso di dichiarazioni non veritiere, di formazione o uso di atti falsi, richiamate dall'art. 76 DPR n. 445 del 28 dicembre 2000</w:t>
      </w:r>
      <w:r w:rsidDel="00000000" w:rsidR="00000000" w:rsidRPr="00000000">
        <w:rPr>
          <w:sz w:val="22"/>
          <w:szCs w:val="22"/>
          <w:rtl w:val="0"/>
        </w:rPr>
        <w:t xml:space="preserve">  </w:t>
      </w:r>
    </w:p>
    <w:p w:rsidR="00000000" w:rsidDel="00000000" w:rsidP="00000000" w:rsidRDefault="00000000" w:rsidRPr="00000000" w14:paraId="00000016">
      <w:pPr>
        <w:spacing w:line="276" w:lineRule="auto"/>
        <w:ind w:right="-427"/>
        <w:jc w:val="center"/>
        <w:rPr>
          <w:b w:val="1"/>
          <w:sz w:val="8"/>
          <w:szCs w:val="8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ind w:right="-427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DICHIARA</w:t>
      </w:r>
    </w:p>
    <w:p w:rsidR="00000000" w:rsidDel="00000000" w:rsidP="00000000" w:rsidRDefault="00000000" w:rsidRPr="00000000" w14:paraId="00000018">
      <w:pPr>
        <w:pStyle w:val="Heading1"/>
        <w:spacing w:line="276" w:lineRule="auto"/>
        <w:ind w:right="-427"/>
        <w:jc w:val="both"/>
        <w:rPr>
          <w:b w:val="0"/>
          <w:color w:val="000000"/>
          <w:sz w:val="22"/>
          <w:szCs w:val="22"/>
        </w:rPr>
      </w:pPr>
      <w:r w:rsidDel="00000000" w:rsidR="00000000" w:rsidRPr="00000000">
        <w:rPr>
          <w:b w:val="0"/>
          <w:sz w:val="22"/>
          <w:szCs w:val="22"/>
          <w:rtl w:val="0"/>
        </w:rPr>
        <w:t xml:space="preserve">ai sensi dell'art. 46 del  DPR n. 445 del 28 .12.2000, come integrato dall’art. 15 della L. n. 3 del 16.01.2003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76" w:lineRule="auto"/>
        <w:ind w:left="360" w:right="-427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 avere il seguente rapporto di parentela: 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genitore/genitore adottivo/genitore affidatario/coniuge/figlio unico/</w:t>
      </w:r>
      <w:r w:rsidDel="00000000" w:rsidR="00000000" w:rsidRPr="00000000">
        <w:rPr>
          <w:color w:val="003366"/>
          <w:sz w:val="22"/>
          <w:szCs w:val="22"/>
          <w:u w:val="single"/>
          <w:rtl w:val="0"/>
        </w:rPr>
        <w:t xml:space="preserve"> </w:t>
      </w:r>
      <w:r w:rsidDel="00000000" w:rsidR="00000000" w:rsidRPr="00000000">
        <w:rPr>
          <w:color w:val="000000"/>
          <w:sz w:val="22"/>
          <w:szCs w:val="22"/>
          <w:u w:val="single"/>
          <w:rtl w:val="0"/>
        </w:rPr>
        <w:t xml:space="preserve">fratello o sorella convinvente</w:t>
      </w:r>
      <w:r w:rsidDel="00000000" w:rsidR="00000000" w:rsidRPr="00000000">
        <w:rPr>
          <w:sz w:val="22"/>
          <w:szCs w:val="22"/>
          <w:rtl w:val="0"/>
        </w:rPr>
        <w:t xml:space="preserve">  (1) con  il/la Sig.</w:t>
      </w:r>
    </w:p>
    <w:p w:rsidR="00000000" w:rsidDel="00000000" w:rsidP="00000000" w:rsidRDefault="00000000" w:rsidRPr="00000000" w14:paraId="0000001A">
      <w:pPr>
        <w:spacing w:line="276" w:lineRule="auto"/>
        <w:ind w:left="360" w:right="-427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nato  a                   (Prov.    )   il                        , domiciliato  nel comune di   (Prov.              )</w:t>
      </w:r>
    </w:p>
    <w:p w:rsidR="00000000" w:rsidDel="00000000" w:rsidP="00000000" w:rsidRDefault="00000000" w:rsidRPr="00000000" w14:paraId="0000001B">
      <w:pPr>
        <w:spacing w:line="276" w:lineRule="auto"/>
        <w:ind w:left="360" w:right="-427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disabile in situazione di gravità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come da allegata certificazione al riguardo</w:t>
      </w:r>
      <w:r w:rsidDel="00000000" w:rsidR="00000000" w:rsidRPr="00000000">
        <w:rPr>
          <w:sz w:val="22"/>
          <w:szCs w:val="22"/>
          <w:rtl w:val="0"/>
        </w:rPr>
        <w:t xml:space="preserve">;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276" w:lineRule="auto"/>
        <w:ind w:left="360" w:right="-427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che i genitori  sig. _________________ e sig.ra _________________ dell_ stess_ Sig._______________ sono scomparsi rispettivamente il ___________ ed il ___________, ovvero sono impossibilitati ad occuparsi del__ figli_ perchè totalmente inabili, come risulta dalla  documentazione allegata alla presente dichiarazione;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76" w:lineRule="auto"/>
        <w:ind w:left="360" w:right="-427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 svolgere nei confronti del/della Sig. ________________________________________ attività di assistenza continuativa ed esclusiva;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276" w:lineRule="auto"/>
        <w:ind w:left="360" w:right="-427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che il/la Sig. ____________________________ usufruisce di assistenza domiciliare da parte della ASL;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276" w:lineRule="auto"/>
        <w:ind w:left="360" w:right="-427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che il/la Sig. ___ non è ricoverato a tempo pieno presso istituti specializzati;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276" w:lineRule="auto"/>
        <w:ind w:left="360" w:right="-427" w:hanging="360"/>
        <w:jc w:val="both"/>
        <w:rPr>
          <w:color w:val="003366"/>
        </w:rPr>
      </w:pPr>
      <w:r w:rsidDel="00000000" w:rsidR="00000000" w:rsidRPr="00000000">
        <w:rPr>
          <w:sz w:val="22"/>
          <w:szCs w:val="22"/>
          <w:rtl w:val="0"/>
        </w:rPr>
        <w:t xml:space="preserve">di essere convivente   con il/la suddetto  sig.   ___ nel comune di                                (Prov.     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276" w:lineRule="auto"/>
        <w:ind w:left="360" w:right="-427" w:hanging="360"/>
        <w:jc w:val="both"/>
        <w:rPr>
          <w:color w:val="003366"/>
        </w:rPr>
      </w:pPr>
      <w:r w:rsidDel="00000000" w:rsidR="00000000" w:rsidRPr="00000000">
        <w:rPr>
          <w:sz w:val="22"/>
          <w:szCs w:val="22"/>
          <w:rtl w:val="0"/>
        </w:rPr>
        <w:t xml:space="preserve">di essere l’unico figlio che ha chiesto di fruire per l’intero anno scolastico in cui si presenta la domanda di mobilità, dei 3 giorni di permesso retribuito mensile per l’assistenza, ovvero del congedo straordinario ai sensi dell’art.42 comma 5 D.Lgs 151/2001;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276" w:lineRule="auto"/>
        <w:ind w:left="360" w:right="-427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che, ai fini di poter fruire della prevista precedenza nei trasferimenti interprovinciali, __l__sottoscritt__  nominat__ in ruolo o avendo instaurato rapporto di lavoro a Tempo Indeterminato nell’anno __________, ha interrotto una preesistente situazione di assistenza continuativa al sig. _____________________________ coniuge / genitore / figl_ come da allegata documentazione.</w:t>
      </w:r>
    </w:p>
    <w:p w:rsidR="00000000" w:rsidDel="00000000" w:rsidP="00000000" w:rsidRDefault="00000000" w:rsidRPr="00000000" w14:paraId="00000023">
      <w:pPr>
        <w:spacing w:line="276" w:lineRule="auto"/>
        <w:ind w:right="-427"/>
        <w:jc w:val="both"/>
        <w:rPr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DICHIARA</w:t>
      </w:r>
    </w:p>
    <w:p w:rsidR="00000000" w:rsidDel="00000000" w:rsidP="00000000" w:rsidRDefault="00000000" w:rsidRPr="00000000" w14:paraId="00000025">
      <w:pPr>
        <w:spacing w:line="276" w:lineRule="auto"/>
        <w:ind w:right="-568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altresì di essere informato, ai sensi e per gli effetti di cui all'art.10 della legge 675/96 che i dati personali raccolti saranno trattati, anche con strumenti informatici, esclusivamente nell'ambito del procedimento per il quale la presente dichiarazione viene resa.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0" w:line="32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___________________lì ______________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0" w:line="32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  _____________________________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851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line="360" w:lineRule="auto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pPr>
      <w:autoSpaceDE w:val="0"/>
      <w:autoSpaceDN w:val="0"/>
    </w:pPr>
  </w:style>
  <w:style w:type="paragraph" w:styleId="Titolo1">
    <w:name w:val="heading 1"/>
    <w:basedOn w:val="Normale"/>
    <w:next w:val="Normale"/>
    <w:link w:val="Titolo1Carattere"/>
    <w:uiPriority w:val="99"/>
    <w:qFormat w:val="1"/>
    <w:pPr>
      <w:keepNext w:val="1"/>
      <w:spacing w:line="360" w:lineRule="auto"/>
      <w:outlineLvl w:val="0"/>
    </w:pPr>
    <w:rPr>
      <w:b w:val="1"/>
      <w:bCs w:val="1"/>
    </w:rPr>
  </w:style>
  <w:style w:type="character" w:styleId="Carpredefinitoparagrafo" w:default="1">
    <w:name w:val="Default Paragraph Font"/>
    <w:uiPriority w:val="99"/>
    <w:semiHidden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1Carattere" w:customStyle="1">
    <w:name w:val="Titolo 1 Carattere"/>
    <w:link w:val="Titolo1"/>
    <w:uiPriority w:val="9"/>
    <w:locked w:val="1"/>
    <w:rPr>
      <w:rFonts w:ascii="Cambria" w:cs="Times New Roman" w:eastAsia="Times New Roman" w:hAnsi="Cambria"/>
      <w:b w:val="1"/>
      <w:bCs w:val="1"/>
      <w:kern w:val="3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link w:val="Intestazione"/>
    <w:uiPriority w:val="99"/>
    <w:semiHidden w:val="1"/>
    <w:locked w:val="1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link w:val="Pidipagina"/>
    <w:uiPriority w:val="99"/>
    <w:semiHidden w:val="1"/>
    <w:locked w:val="1"/>
    <w:rPr>
      <w:rFonts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pPr>
      <w:autoSpaceDE w:val="1"/>
      <w:autoSpaceDN w:val="1"/>
      <w:spacing w:before="240"/>
      <w:ind w:right="-567"/>
      <w:jc w:val="both"/>
    </w:pPr>
    <w:rPr>
      <w:rFonts w:ascii="Arial" w:cs="Arial" w:hAnsi="Arial"/>
    </w:rPr>
  </w:style>
  <w:style w:type="character" w:styleId="Corpodeltesto2Carattere" w:customStyle="1">
    <w:name w:val="Corpo del testo 2 Carattere"/>
    <w:link w:val="Corpodeltesto2"/>
    <w:uiPriority w:val="99"/>
    <w:locked w:val="1"/>
    <w:rPr>
      <w:rFonts w:cs="Times New Roman"/>
      <w:sz w:val="20"/>
      <w:szCs w:val="20"/>
    </w:rPr>
  </w:style>
  <w:style w:type="table" w:styleId="Grigliatabella1" w:customStyle="1">
    <w:name w:val="Griglia tabella1"/>
    <w:basedOn w:val="Tabellanormale"/>
    <w:next w:val="Grigliatabella"/>
    <w:uiPriority w:val="39"/>
    <w:rsid w:val="001A20C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eastAsia="en-US"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Grigliatabella">
    <w:name w:val="Table Grid"/>
    <w:basedOn w:val="Tabellanormale"/>
    <w:uiPriority w:val="59"/>
    <w:rsid w:val="001A20C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Yzf0D/NvHJem2C+f16YyDGWEmvA==">AMUW2mUqMi25XR6o5o0YRcM8gs5cF4mmoeuVsP126+3Q6zsjHD04U+17Ph/AepcqqNETyTDuOQAEyJsUkXpvPIpP4j8uoy82yaCrvP0ZnqOZOdWCmc3L3KKKrEi48l0HFqYNmZFc6Eww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2023-03-05T20:53:00Z</dcterms:created>
  <dc:creator>Provveditorato agli Studi</dc:creator>
</cp:coreProperties>
</file>